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686" w:rsidRPr="001A1C94" w:rsidRDefault="006C0686" w:rsidP="001A1C94">
      <w:pPr>
        <w:jc w:val="center"/>
        <w:rPr>
          <w:b/>
          <w:sz w:val="32"/>
          <w:szCs w:val="32"/>
        </w:rPr>
      </w:pPr>
      <w:r w:rsidRPr="001A1C94">
        <w:rPr>
          <w:b/>
          <w:sz w:val="32"/>
          <w:szCs w:val="32"/>
        </w:rPr>
        <w:t>3</w:t>
      </w:r>
      <w:r w:rsidR="001A1C94" w:rsidRPr="001A1C94">
        <w:rPr>
          <w:b/>
          <w:sz w:val="32"/>
          <w:szCs w:val="32"/>
        </w:rPr>
        <w:t xml:space="preserve"> группа</w:t>
      </w:r>
    </w:p>
    <w:p w:rsidR="006C0686" w:rsidRPr="00E04B2B" w:rsidRDefault="006C0686" w:rsidP="006C0686">
      <w:pPr>
        <w:ind w:firstLine="709"/>
        <w:jc w:val="both"/>
        <w:rPr>
          <w:sz w:val="28"/>
          <w:szCs w:val="28"/>
          <w:u w:val="single"/>
        </w:rPr>
      </w:pPr>
      <w:r w:rsidRPr="00E04B2B">
        <w:rPr>
          <w:sz w:val="28"/>
          <w:szCs w:val="28"/>
          <w:u w:val="single"/>
        </w:rPr>
        <w:t>Алгоритм действия:</w:t>
      </w:r>
    </w:p>
    <w:p w:rsidR="006C0686" w:rsidRDefault="006C0686" w:rsidP="006C0686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Вычислить затраты данной семьи за месяц на следующие виды услуг (по одному виду услуг на человека):</w:t>
      </w:r>
    </w:p>
    <w:p w:rsidR="006C0686" w:rsidRDefault="006C0686" w:rsidP="006C0686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расходы на коммунальные услуги;</w:t>
      </w:r>
    </w:p>
    <w:p w:rsidR="006C0686" w:rsidRDefault="006C0686" w:rsidP="006C0686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расходы за электроэнергию;</w:t>
      </w:r>
    </w:p>
    <w:p w:rsidR="006C0686" w:rsidRDefault="006C0686" w:rsidP="006C0686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расходы за пользование сети Интернет;</w:t>
      </w:r>
    </w:p>
    <w:p w:rsidR="006C0686" w:rsidRDefault="006C0686" w:rsidP="006C0686">
      <w:pPr>
        <w:pStyle w:val="a4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расходы на предоставление телефонной фиксированной связи общего пользования.</w:t>
      </w:r>
    </w:p>
    <w:p w:rsidR="006C0686" w:rsidRDefault="006C0686" w:rsidP="006C0686">
      <w:pPr>
        <w:pStyle w:val="a4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З</w:t>
      </w:r>
      <w:r w:rsidRPr="00EE500D">
        <w:rPr>
          <w:sz w:val="28"/>
          <w:szCs w:val="28"/>
        </w:rPr>
        <w:t>анесите</w:t>
      </w:r>
      <w:r>
        <w:rPr>
          <w:sz w:val="28"/>
          <w:szCs w:val="28"/>
        </w:rPr>
        <w:t xml:space="preserve"> полученные данные </w:t>
      </w:r>
      <w:r w:rsidRPr="00EE500D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общую </w:t>
      </w:r>
      <w:r w:rsidRPr="00EE500D">
        <w:rPr>
          <w:sz w:val="28"/>
          <w:szCs w:val="28"/>
        </w:rPr>
        <w:t xml:space="preserve">таблицу и найдите </w:t>
      </w:r>
      <w:r>
        <w:rPr>
          <w:sz w:val="28"/>
          <w:szCs w:val="28"/>
        </w:rPr>
        <w:t>общую сумму на предоставляемые услуги за месяц</w:t>
      </w:r>
      <w:r w:rsidRPr="00EE500D">
        <w:rPr>
          <w:sz w:val="28"/>
          <w:szCs w:val="28"/>
        </w:rPr>
        <w:t>.</w:t>
      </w:r>
    </w:p>
    <w:p w:rsidR="006C0686" w:rsidRDefault="006C0686" w:rsidP="006C0686">
      <w:pPr>
        <w:pStyle w:val="a4"/>
        <w:ind w:left="0" w:firstLine="709"/>
        <w:jc w:val="both"/>
        <w:rPr>
          <w:sz w:val="28"/>
          <w:szCs w:val="28"/>
        </w:rPr>
      </w:pPr>
    </w:p>
    <w:p w:rsidR="006C0686" w:rsidRDefault="006C0686" w:rsidP="006C0686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Семья из 3-х человек проживает в 2-х комнатной квартире общей площадью 51, 2 квадратных метра. </w:t>
      </w:r>
      <w:proofErr w:type="gramStart"/>
      <w:r>
        <w:rPr>
          <w:sz w:val="28"/>
          <w:szCs w:val="28"/>
        </w:rPr>
        <w:t xml:space="preserve">Показания счётчика холодной воды предыдущего месяца составляет </w:t>
      </w:r>
      <w:r w:rsidR="00593D90">
        <w:rPr>
          <w:sz w:val="28"/>
          <w:szCs w:val="28"/>
        </w:rPr>
        <w:t>865 м</w:t>
      </w:r>
      <w:r w:rsidR="00593D90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, в расчётном периоде </w:t>
      </w:r>
      <w:r w:rsidR="00593D90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593D90">
        <w:rPr>
          <w:sz w:val="28"/>
          <w:szCs w:val="28"/>
        </w:rPr>
        <w:t>871 м</w:t>
      </w:r>
      <w:r w:rsidR="00593D90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;</w:t>
      </w:r>
      <w:r w:rsidRPr="000B49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показания счётчика горячей воды предыдущего месяца </w:t>
      </w:r>
      <w:r w:rsidR="00593D90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593D90">
        <w:rPr>
          <w:sz w:val="28"/>
          <w:szCs w:val="28"/>
        </w:rPr>
        <w:t>559 м</w:t>
      </w:r>
      <w:r w:rsidR="00593D90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, в расчётном </w:t>
      </w:r>
      <w:r w:rsidR="00593D90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593D90">
        <w:rPr>
          <w:sz w:val="28"/>
          <w:szCs w:val="28"/>
        </w:rPr>
        <w:t>563 м</w:t>
      </w:r>
      <w:r w:rsidR="00593D90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.</w:t>
      </w:r>
      <w:proofErr w:type="gramEnd"/>
    </w:p>
    <w:p w:rsidR="006C0686" w:rsidRDefault="006C0686" w:rsidP="006C0686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Электроэнергию данная семья потребляет по двухтарифному счётчику (день-ночь): показания счётчика за предыдущий месяц (день) – </w:t>
      </w:r>
      <w:r w:rsidR="00DC17C6">
        <w:rPr>
          <w:sz w:val="28"/>
          <w:szCs w:val="28"/>
        </w:rPr>
        <w:t>11 451</w:t>
      </w:r>
      <w:r>
        <w:rPr>
          <w:sz w:val="28"/>
          <w:szCs w:val="28"/>
        </w:rPr>
        <w:t xml:space="preserve"> кВт.час,  ночь – </w:t>
      </w:r>
      <w:r w:rsidR="00DC17C6">
        <w:rPr>
          <w:sz w:val="28"/>
          <w:szCs w:val="28"/>
        </w:rPr>
        <w:t>2 491</w:t>
      </w:r>
      <w:r>
        <w:rPr>
          <w:sz w:val="28"/>
          <w:szCs w:val="28"/>
        </w:rPr>
        <w:t xml:space="preserve"> кВт.час, показания счётчика за расчётный период (день) – </w:t>
      </w:r>
      <w:r w:rsidR="00DC17C6">
        <w:rPr>
          <w:sz w:val="28"/>
          <w:szCs w:val="28"/>
        </w:rPr>
        <w:t>11 598</w:t>
      </w:r>
      <w:r>
        <w:rPr>
          <w:sz w:val="28"/>
          <w:szCs w:val="28"/>
        </w:rPr>
        <w:t xml:space="preserve"> кВт.час, ночь – </w:t>
      </w:r>
      <w:r w:rsidR="00DC17C6">
        <w:rPr>
          <w:sz w:val="28"/>
          <w:szCs w:val="28"/>
        </w:rPr>
        <w:t>2 530</w:t>
      </w:r>
      <w:r>
        <w:rPr>
          <w:sz w:val="28"/>
          <w:szCs w:val="28"/>
        </w:rPr>
        <w:t xml:space="preserve"> кВт.час. Дневной тариф в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Муравленко за электроэнергию составляет </w:t>
      </w:r>
      <w:r w:rsidR="00FE0086">
        <w:rPr>
          <w:sz w:val="28"/>
          <w:szCs w:val="28"/>
        </w:rPr>
        <w:t>1, 53 руб.</w:t>
      </w:r>
      <w:r w:rsidR="00391A76">
        <w:rPr>
          <w:sz w:val="28"/>
          <w:szCs w:val="28"/>
        </w:rPr>
        <w:t>,</w:t>
      </w:r>
      <w:r>
        <w:rPr>
          <w:sz w:val="28"/>
          <w:szCs w:val="28"/>
        </w:rPr>
        <w:t xml:space="preserve"> ночной</w:t>
      </w:r>
      <w:r w:rsidR="00FE0086">
        <w:rPr>
          <w:sz w:val="28"/>
          <w:szCs w:val="28"/>
        </w:rPr>
        <w:t xml:space="preserve"> - 0, 77 руб</w:t>
      </w:r>
      <w:r>
        <w:rPr>
          <w:sz w:val="28"/>
          <w:szCs w:val="28"/>
        </w:rPr>
        <w:t>.</w:t>
      </w:r>
    </w:p>
    <w:p w:rsidR="006C0686" w:rsidRDefault="006C0686" w:rsidP="006C0686">
      <w:pPr>
        <w:pStyle w:val="a4"/>
        <w:tabs>
          <w:tab w:val="left" w:pos="6135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Интернет-провайдер (компания, оказывающая услуги по использованию сети Интернет) на текущий месяц предлагает семье три новых тарифных плана:</w:t>
      </w:r>
    </w:p>
    <w:p w:rsidR="006C0686" w:rsidRDefault="006C0686" w:rsidP="006C0686">
      <w:pPr>
        <w:pStyle w:val="a4"/>
        <w:tabs>
          <w:tab w:val="left" w:pos="6135"/>
        </w:tabs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«План-0» без абонентской платы и трафиком 2,5 рубля за 1 Мб, «План- 500» с абонентской платой 550 рублей за 500 Мб трафика в месяц и 2 рубля за 1 Мб сверх 500 Мб, и «План – 800»</w:t>
      </w:r>
      <w:r w:rsidRPr="006E2487">
        <w:rPr>
          <w:sz w:val="28"/>
          <w:szCs w:val="28"/>
        </w:rPr>
        <w:t xml:space="preserve"> </w:t>
      </w:r>
      <w:r>
        <w:rPr>
          <w:sz w:val="28"/>
          <w:szCs w:val="28"/>
        </w:rPr>
        <w:t>с абонентской платой 700 рублей за 800 Мб трафика в месяц и 1,5 рубля за 1 Мб сверх 800 Мб.</w:t>
      </w:r>
      <w:proofErr w:type="gramEnd"/>
      <w:r>
        <w:rPr>
          <w:sz w:val="28"/>
          <w:szCs w:val="28"/>
        </w:rPr>
        <w:t xml:space="preserve"> Семья предполагает, что за месяц им необходим будет трафик размером 600 Мб.</w:t>
      </w:r>
    </w:p>
    <w:p w:rsidR="006C0686" w:rsidRPr="00A86FDA" w:rsidRDefault="006C0686" w:rsidP="006C0686">
      <w:pPr>
        <w:ind w:firstLine="709"/>
        <w:jc w:val="both"/>
        <w:rPr>
          <w:sz w:val="28"/>
          <w:szCs w:val="28"/>
        </w:rPr>
      </w:pPr>
      <w:r w:rsidRPr="00A86FDA">
        <w:rPr>
          <w:sz w:val="28"/>
          <w:szCs w:val="28"/>
        </w:rPr>
        <w:t xml:space="preserve">Телефонная компания </w:t>
      </w:r>
      <w:r>
        <w:rPr>
          <w:sz w:val="28"/>
          <w:szCs w:val="28"/>
        </w:rPr>
        <w:t xml:space="preserve">данной семье </w:t>
      </w:r>
      <w:r w:rsidRPr="00A86FDA">
        <w:rPr>
          <w:sz w:val="28"/>
          <w:szCs w:val="28"/>
        </w:rPr>
        <w:t>предоставляет на выбор три тарифных пла</w:t>
      </w:r>
      <w:r>
        <w:rPr>
          <w:sz w:val="28"/>
          <w:szCs w:val="28"/>
        </w:rPr>
        <w:t>на: «Повременный» без абонентской платы и платой 0, 35 рублей за минуту, «Комбинированный» с абонентской платой 110 рублей за 320 минут в месяц и 0,3 рубля за минуту сверх 320 минут в месяц, и «Безлимитный» - с абонентской платой 220 рублей в месяц.</w:t>
      </w:r>
      <w:r w:rsidRPr="00A86FDA">
        <w:rPr>
          <w:sz w:val="28"/>
          <w:szCs w:val="28"/>
        </w:rPr>
        <w:t xml:space="preserve"> </w:t>
      </w:r>
    </w:p>
    <w:p w:rsidR="006C0686" w:rsidRDefault="006C0686" w:rsidP="006C0686">
      <w:pPr>
        <w:pStyle w:val="a4"/>
        <w:tabs>
          <w:tab w:val="left" w:pos="6135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Семья предполагает, что телефонные разговоры составят 700 минут в месяц.</w:t>
      </w:r>
    </w:p>
    <w:p w:rsidR="00DB0CA4" w:rsidRDefault="00DB0CA4"/>
    <w:sectPr w:rsidR="00DB0CA4" w:rsidSect="00B06D8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282CD8"/>
    <w:multiLevelType w:val="hybridMultilevel"/>
    <w:tmpl w:val="178CCD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7AC5"/>
    <w:rsid w:val="001A1C94"/>
    <w:rsid w:val="0021582E"/>
    <w:rsid w:val="00391A76"/>
    <w:rsid w:val="00537AC5"/>
    <w:rsid w:val="00593D90"/>
    <w:rsid w:val="00623C19"/>
    <w:rsid w:val="006C0686"/>
    <w:rsid w:val="00DB0CA4"/>
    <w:rsid w:val="00DC17C6"/>
    <w:rsid w:val="00E541FC"/>
    <w:rsid w:val="00FE0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6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A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C06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Алёночка</dc:creator>
  <cp:keywords/>
  <dc:description/>
  <cp:lastModifiedBy>Алёночка</cp:lastModifiedBy>
  <cp:revision>6</cp:revision>
  <dcterms:created xsi:type="dcterms:W3CDTF">2014-05-09T13:47:00Z</dcterms:created>
  <dcterms:modified xsi:type="dcterms:W3CDTF">2014-05-13T15:49:00Z</dcterms:modified>
</cp:coreProperties>
</file>